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Pr="00B13E64" w:rsidRDefault="00B13E64">
      <w:pPr>
        <w:rPr>
          <w:sz w:val="44"/>
          <w:szCs w:val="44"/>
        </w:rPr>
      </w:pPr>
      <w:r w:rsidRPr="00B13E64">
        <w:rPr>
          <w:sz w:val="44"/>
          <w:szCs w:val="44"/>
        </w:rPr>
        <w:t>Tierisch… praktisch!</w:t>
      </w:r>
    </w:p>
    <w:p w:rsidR="00B13E64" w:rsidRDefault="00B13E64"/>
    <w:p w:rsidR="00B13E64" w:rsidRDefault="00B13E64">
      <w:pPr>
        <w:rPr>
          <w:i/>
        </w:rPr>
      </w:pPr>
      <w:r w:rsidRPr="00B13E64">
        <w:rPr>
          <w:i/>
        </w:rPr>
        <w:t>https://www.pattydoo.de/blog/2013/04/tasche-selber-naehen/</w:t>
      </w:r>
    </w:p>
    <w:p w:rsidR="00B13E64" w:rsidRDefault="00B13E64">
      <w:pPr>
        <w:rPr>
          <w:i/>
        </w:rPr>
      </w:pPr>
    </w:p>
    <w:p w:rsidR="00B13E64" w:rsidRDefault="00B13E64">
      <w:r>
        <w:rPr>
          <w:noProof/>
        </w:rPr>
        <w:drawing>
          <wp:inline distT="0" distB="0" distL="0" distR="0">
            <wp:extent cx="4761865" cy="3174365"/>
            <wp:effectExtent l="19050" t="0" r="635" b="0"/>
            <wp:docPr id="1" name="Bild 1" descr="https://www.pattydoo.de/blog/wp-content/uploads/2013/04/tasche-selber-naehen-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ttydoo.de/blog/wp-content/uploads/2013/04/tasche-selber-naehen-500x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64" w:rsidRDefault="00B13E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99695</wp:posOffset>
            </wp:positionV>
            <wp:extent cx="1757680" cy="1172845"/>
            <wp:effectExtent l="19050" t="0" r="0" b="0"/>
            <wp:wrapTight wrapText="bothSides">
              <wp:wrapPolygon edited="0">
                <wp:start x="-234" y="0"/>
                <wp:lineTo x="-234" y="21401"/>
                <wp:lineTo x="21538" y="21401"/>
                <wp:lineTo x="21538" y="0"/>
                <wp:lineTo x="-234" y="0"/>
              </wp:wrapPolygon>
            </wp:wrapTight>
            <wp:docPr id="4" name="Bild 4" descr="http://www.bernina.com/de/Resources/bernina-products/zubehoer/naehfuesse/teaser_overview/products_naehfuesse_tease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rnina.com/de/Resources/bernina-products/zubehoer/naehfuesse/teaser_overview/products_naehfuesse_teaser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E64" w:rsidRDefault="00B13E64" w:rsidP="00B13E64">
      <w:pPr>
        <w:pStyle w:val="Listenabsatz"/>
        <w:numPr>
          <w:ilvl w:val="0"/>
          <w:numId w:val="1"/>
        </w:numPr>
      </w:pPr>
      <w:r>
        <w:t>Mit</w:t>
      </w:r>
      <w:r w:rsidR="003A343A">
        <w:t xml:space="preserve"> Hilfe einer Videoanleitung ein</w:t>
      </w:r>
      <w:r>
        <w:t xml:space="preserve"> einfaches Etui nähen.</w:t>
      </w:r>
    </w:p>
    <w:p w:rsidR="00B13E64" w:rsidRDefault="00B13E64" w:rsidP="00B13E64">
      <w:pPr>
        <w:pStyle w:val="Listenabsatz"/>
        <w:numPr>
          <w:ilvl w:val="0"/>
          <w:numId w:val="1"/>
        </w:numPr>
      </w:pPr>
      <w:r>
        <w:t>Einfache Naht und Reissverschluss einnähen mit Spezial-</w:t>
      </w:r>
      <w:proofErr w:type="spellStart"/>
      <w:r>
        <w:t>Nähfuss</w:t>
      </w:r>
      <w:proofErr w:type="spellEnd"/>
    </w:p>
    <w:p w:rsidR="00B13E64" w:rsidRDefault="00B13E64" w:rsidP="00B13E64">
      <w:pPr>
        <w:pStyle w:val="Listenabsatz"/>
        <w:numPr>
          <w:ilvl w:val="0"/>
          <w:numId w:val="1"/>
        </w:numPr>
      </w:pPr>
      <w:r>
        <w:t>Stoff zuschneiden für Aussenstoff und Futter</w:t>
      </w:r>
    </w:p>
    <w:p w:rsidR="00B13E64" w:rsidRDefault="00B13E64" w:rsidP="00B13E64">
      <w:pPr>
        <w:pStyle w:val="Listenabsatz"/>
      </w:pPr>
    </w:p>
    <w:p w:rsidR="00B13E64" w:rsidRPr="00B13E64" w:rsidRDefault="00B13E64" w:rsidP="00B13E64">
      <w:pPr>
        <w:pStyle w:val="Listenabsatz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455295</wp:posOffset>
            </wp:positionV>
            <wp:extent cx="1334770" cy="1440180"/>
            <wp:effectExtent l="19050" t="0" r="0" b="0"/>
            <wp:wrapTight wrapText="bothSides">
              <wp:wrapPolygon edited="0">
                <wp:start x="-308" y="0"/>
                <wp:lineTo x="-308" y="21429"/>
                <wp:lineTo x="21579" y="21429"/>
                <wp:lineTo x="21579" y="0"/>
                <wp:lineTo x="-308" y="0"/>
              </wp:wrapPolygon>
            </wp:wrapTight>
            <wp:docPr id="7" name="Bild 7" descr="http://www.farbenmix.de/inspiration/wp-content/uploads/2013/0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rbenmix.de/inspiration/wp-content/uploads/2013/09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Farb-Kombination wählen (Kombinationen fotografieren und in PPP speichern</w:t>
      </w:r>
    </w:p>
    <w:sectPr w:rsidR="00B13E64" w:rsidRPr="00B13E64" w:rsidSect="00C9331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1F" w:rsidRDefault="000D6F1F" w:rsidP="00B13E64">
      <w:pPr>
        <w:spacing w:after="0" w:line="240" w:lineRule="auto"/>
      </w:pPr>
      <w:r>
        <w:separator/>
      </w:r>
    </w:p>
  </w:endnote>
  <w:endnote w:type="continuationSeparator" w:id="0">
    <w:p w:rsidR="000D6F1F" w:rsidRDefault="000D6F1F" w:rsidP="00B1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1F" w:rsidRDefault="000D6F1F" w:rsidP="00B13E64">
      <w:pPr>
        <w:spacing w:after="0" w:line="240" w:lineRule="auto"/>
      </w:pPr>
      <w:r>
        <w:separator/>
      </w:r>
    </w:p>
  </w:footnote>
  <w:footnote w:type="continuationSeparator" w:id="0">
    <w:p w:rsidR="000D6F1F" w:rsidRDefault="000D6F1F" w:rsidP="00B1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64" w:rsidRDefault="00B13E64">
    <w:pPr>
      <w:pStyle w:val="Kopfzeile"/>
    </w:pPr>
    <w:r>
      <w:t>Textiles Gestalten 2015/16 – 4. Klasse 1. Semester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46C9"/>
    <w:multiLevelType w:val="hybridMultilevel"/>
    <w:tmpl w:val="9020C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13E64"/>
    <w:rsid w:val="000D6F1F"/>
    <w:rsid w:val="003A343A"/>
    <w:rsid w:val="005F7FE7"/>
    <w:rsid w:val="00B13E64"/>
    <w:rsid w:val="00C93316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3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1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3E64"/>
  </w:style>
  <w:style w:type="paragraph" w:styleId="Fuzeile">
    <w:name w:val="footer"/>
    <w:basedOn w:val="Standard"/>
    <w:link w:val="FuzeileZchn"/>
    <w:uiPriority w:val="99"/>
    <w:semiHidden/>
    <w:unhideWhenUsed/>
    <w:rsid w:val="00B1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3E64"/>
  </w:style>
  <w:style w:type="paragraph" w:styleId="Listenabsatz">
    <w:name w:val="List Paragraph"/>
    <w:basedOn w:val="Standard"/>
    <w:uiPriority w:val="34"/>
    <w:qFormat/>
    <w:rsid w:val="00B1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2015-07-21T20:46:00Z</dcterms:created>
  <dcterms:modified xsi:type="dcterms:W3CDTF">2015-07-21T21:04:00Z</dcterms:modified>
</cp:coreProperties>
</file>